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2C6830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34F0A">
        <w:rPr>
          <w:rFonts w:ascii="GHEA Grapalat" w:hAnsi="GHEA Grapalat"/>
        </w:rPr>
        <w:t>17.06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A9DA03A"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A34F0A">
        <w:rPr>
          <w:rFonts w:ascii="GHEA Grapalat" w:hAnsi="GHEA Grapalat"/>
        </w:rPr>
        <w:t>25/71</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823CBD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A34F0A">
        <w:rPr>
          <w:rFonts w:ascii="GHEA Grapalat" w:hAnsi="GHEA Grapalat" w:cs="Sylfaen"/>
          <w:b/>
        </w:rPr>
        <w:t>по ремонту подпорной стены на 1-й улице Норагавит административного района Шенгавит города Еревана</w:t>
      </w:r>
      <w:r w:rsidR="005C50E9"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698CB9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A34F0A">
        <w:rPr>
          <w:rFonts w:ascii="GHEA Grapalat" w:hAnsi="GHEA Grapalat"/>
          <w:b/>
          <w:bCs/>
          <w:lang w:val="hy-AM"/>
        </w:rPr>
        <w:t>30.06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337615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A34F0A">
        <w:rPr>
          <w:rFonts w:ascii="GHEA Grapalat" w:hAnsi="GHEA Grapalat"/>
          <w:b/>
          <w:bCs/>
          <w:lang w:val="hy-AM"/>
        </w:rPr>
        <w:t>30.06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673678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BD275A">
        <w:rPr>
          <w:rFonts w:ascii="GHEA Grapalat" w:hAnsi="GHEA Grapalat"/>
        </w:rPr>
        <w:t xml:space="preserve">КАЧЕСТВА РАБОТ </w:t>
      </w:r>
      <w:r w:rsidR="00A34F0A">
        <w:rPr>
          <w:rFonts w:ascii="GHEA Grapalat" w:hAnsi="GHEA Grapalat" w:cs="Sylfaen"/>
          <w:b/>
        </w:rPr>
        <w:t>по ремонту подпорной стены на 1-й улице Норагавит административного района Шенгавит города Еревана</w:t>
      </w:r>
      <w:r w:rsidR="00F00A0C" w:rsidRPr="00051B69">
        <w:rPr>
          <w:rFonts w:ascii="GHEA Grapalat" w:hAnsi="GHEA Grapalat"/>
        </w:rPr>
        <w:t xml:space="preserve"> </w:t>
      </w:r>
      <w:r w:rsidR="00F00A0C">
        <w:rPr>
          <w:rFonts w:ascii="GHEA Grapalat" w:hAnsi="GHEA Grapalat"/>
          <w:lang w:val="hy-AM"/>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185C1A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w:t>
      </w:r>
      <w:r w:rsidR="005C50E9">
        <w:rPr>
          <w:rFonts w:ascii="GHEA Grapalat" w:hAnsi="GHEA Grapalat"/>
          <w:b/>
        </w:rPr>
        <w:t xml:space="preserve">КОНТРОЛЮ КАЧЕСТВА РАБОТ </w:t>
      </w:r>
      <w:r w:rsidR="00A34F0A">
        <w:rPr>
          <w:rFonts w:ascii="GHEA Grapalat" w:hAnsi="GHEA Grapalat"/>
          <w:b/>
        </w:rPr>
        <w:t>ПО РЕМОНТУ ПОДПОРНОЙ СТЕНЫ НА 1-Й УЛИЦЕ НОРАГАВИТ АДМИНИСТРАТИВНОГО РАЙОНА ШЕНГАВИТ ГОРОДА ЕРЕВАНА</w:t>
      </w:r>
      <w:r w:rsidR="005C50E9" w:rsidRPr="005C50E9">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95E9E7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C50E9">
        <w:rPr>
          <w:rFonts w:ascii="GHEA Grapalat" w:hAnsi="GHEA Grapalat"/>
          <w:spacing w:val="-6"/>
        </w:rPr>
        <w:t>неотложный открытом</w:t>
      </w:r>
      <w:r w:rsidR="005C50E9"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A34F0A">
        <w:rPr>
          <w:rFonts w:ascii="GHEA Grapalat" w:hAnsi="GHEA Grapalat"/>
          <w:spacing w:val="-6"/>
        </w:rPr>
        <w:t>25/71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AEB902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A34F0A">
        <w:rPr>
          <w:rFonts w:ascii="GHEA Grapalat" w:hAnsi="GHEA Grapalat" w:cs="Sylfaen"/>
          <w:b/>
        </w:rPr>
        <w:t>по ремонту подпорной стены на 1-й улице Норагавит административного района Шенгавит города Еревана</w:t>
      </w:r>
      <w:r w:rsidR="005C50E9"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2A1FCFA" w:rsidR="00051B69" w:rsidRPr="00A34F0A" w:rsidRDefault="00A34F0A" w:rsidP="005C50E9">
            <w:pPr>
              <w:widowControl w:val="0"/>
              <w:spacing w:after="120"/>
              <w:jc w:val="center"/>
              <w:rPr>
                <w:rFonts w:ascii="GHEA Grapalat" w:hAnsi="GHEA Grapalat"/>
                <w:lang w:val="hy-AM"/>
              </w:rPr>
            </w:pPr>
            <w:r>
              <w:rPr>
                <w:rFonts w:ascii="GHEA Grapalat" w:hAnsi="GHEA Grapalat"/>
                <w:lang w:val="hy-AM"/>
              </w:rPr>
              <w:t>81200</w:t>
            </w:r>
          </w:p>
        </w:tc>
        <w:tc>
          <w:tcPr>
            <w:tcW w:w="6317" w:type="dxa"/>
            <w:vAlign w:val="center"/>
          </w:tcPr>
          <w:p w14:paraId="3466AB8C" w14:textId="6A5B3A6B" w:rsidR="00051B69" w:rsidRPr="00F00A0C"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BD275A">
              <w:rPr>
                <w:rFonts w:ascii="GHEA Grapalat" w:hAnsi="GHEA Grapalat"/>
              </w:rPr>
              <w:t xml:space="preserve"> работ </w:t>
            </w:r>
            <w:r w:rsidR="00A34F0A">
              <w:rPr>
                <w:rFonts w:ascii="GHEA Grapalat" w:hAnsi="GHEA Grapalat"/>
              </w:rPr>
              <w:t>по ремонту подпорной стены на 1-й улице Норагавит административного района Шенгавит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C3D29B4"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A34F0A" w:rsidRPr="00A14368">
        <w:rPr>
          <w:rFonts w:ascii="GHEA Grapalat" w:hAnsi="GHEA Grapalat"/>
          <w:b/>
          <w:bCs/>
        </w:rPr>
        <w:t>1 технический контролер</w:t>
      </w:r>
      <w:r w:rsidR="00A34F0A">
        <w:rPr>
          <w:rFonts w:ascii="GHEA Grapalat" w:hAnsi="GHEA Grapalat"/>
          <w:b/>
          <w:bCs/>
          <w:lang w:val="hy-AM"/>
        </w:rPr>
        <w:t xml:space="preserve"> </w:t>
      </w:r>
      <w:r w:rsidR="00A34F0A" w:rsidRPr="00A14368">
        <w:rPr>
          <w:rFonts w:ascii="GHEA Grapalat" w:hAnsi="GHEA Grapalat"/>
          <w:b/>
          <w:bCs/>
        </w:rPr>
        <w:t>инженер жилых, общественных и производственных объектов</w:t>
      </w:r>
      <w:r w:rsidR="00BD275A" w:rsidRPr="00BD275A">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40FF6B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A34F0A">
        <w:rPr>
          <w:rFonts w:ascii="GHEA Grapalat" w:hAnsi="GHEA Grapalat"/>
          <w:b/>
          <w:bCs/>
          <w:sz w:val="24"/>
          <w:szCs w:val="24"/>
        </w:rPr>
        <w:t>30.06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FC17A7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A34F0A">
        <w:rPr>
          <w:rFonts w:ascii="GHEA Grapalat" w:hAnsi="GHEA Grapalat"/>
          <w:b/>
          <w:bCs/>
          <w:sz w:val="24"/>
          <w:szCs w:val="24"/>
        </w:rPr>
        <w:t>30.06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4477E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34F0A">
        <w:rPr>
          <w:rFonts w:ascii="GHEA Grapalat" w:hAnsi="GHEA Grapalat"/>
          <w:b/>
          <w:sz w:val="24"/>
          <w:szCs w:val="24"/>
        </w:rPr>
        <w:t>25/71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7E855E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A34F0A">
        <w:rPr>
          <w:rFonts w:ascii="GHEA Grapalat" w:hAnsi="GHEA Grapalat"/>
        </w:rPr>
        <w:t>25/71</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6F4501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A34F0A">
        <w:rPr>
          <w:rFonts w:ascii="GHEA Grapalat" w:hAnsi="GHEA Grapalat"/>
        </w:rPr>
        <w:t>25/71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2F933C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A34F0A">
        <w:rPr>
          <w:rFonts w:ascii="GHEA Grapalat" w:hAnsi="GHEA Grapalat"/>
        </w:rPr>
        <w:t>25/71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49CFA5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34F0A">
        <w:rPr>
          <w:rFonts w:ascii="GHEA Grapalat" w:hAnsi="GHEA Grapalat"/>
          <w:b/>
          <w:sz w:val="24"/>
          <w:szCs w:val="24"/>
        </w:rPr>
        <w:t>25/71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40E4D01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A34F0A">
        <w:rPr>
          <w:rFonts w:ascii="GHEA Grapalat" w:hAnsi="GHEA Grapalat"/>
          <w:b/>
          <w:i w:val="0"/>
          <w:sz w:val="24"/>
          <w:szCs w:val="24"/>
        </w:rPr>
        <w:t>25/71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649CB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34F0A">
        <w:rPr>
          <w:rFonts w:ascii="GHEA Grapalat" w:hAnsi="GHEA Grapalat"/>
          <w:b/>
          <w:sz w:val="24"/>
          <w:szCs w:val="24"/>
        </w:rPr>
        <w:t>25/71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4AAC9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A34F0A">
        <w:rPr>
          <w:rFonts w:ascii="GHEA Grapalat" w:hAnsi="GHEA Grapalat"/>
          <w:spacing w:val="-6"/>
        </w:rPr>
        <w:t>25/71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A34F0A">
        <w:trPr>
          <w:trHeight w:val="257"/>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1F53EBD" w:rsidR="003D2166" w:rsidRPr="005744FC" w:rsidRDefault="00A34F0A" w:rsidP="00B46D58">
            <w:pPr>
              <w:widowControl w:val="0"/>
              <w:rPr>
                <w:rFonts w:ascii="GHEA Grapalat" w:hAnsi="GHEA Grapalat"/>
                <w:sz w:val="20"/>
                <w:szCs w:val="20"/>
              </w:rPr>
            </w:pPr>
            <w:r w:rsidRPr="003C01F2">
              <w:rPr>
                <w:rFonts w:ascii="GHEA Grapalat" w:hAnsi="GHEA Grapalat"/>
              </w:rPr>
              <w:t xml:space="preserve">Консалтинговые услуги по техническому контролю качества </w:t>
            </w:r>
            <w:r>
              <w:rPr>
                <w:rFonts w:ascii="GHEA Grapalat" w:hAnsi="GHEA Grapalat"/>
              </w:rPr>
              <w:t xml:space="preserve"> работ по ремонту подпорной стены на 1-й улице Норагавит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lastRenderedPageBreak/>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955D79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34F0A">
        <w:rPr>
          <w:rFonts w:ascii="GHEA Grapalat" w:hAnsi="GHEA Grapalat"/>
          <w:b/>
          <w:sz w:val="24"/>
          <w:szCs w:val="24"/>
        </w:rPr>
        <w:t>25/71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83687D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34F0A">
        <w:rPr>
          <w:rFonts w:ascii="GHEA Grapalat" w:hAnsi="GHEA Grapalat"/>
          <w:b/>
          <w:sz w:val="24"/>
          <w:szCs w:val="24"/>
        </w:rPr>
        <w:t>25/71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5E10A8BF"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A34F0A">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D4A4BDC"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района</w:t>
      </w:r>
      <w:r w:rsidR="00A34F0A">
        <w:rPr>
          <w:rFonts w:ascii="GHEA Grapalat" w:hAnsi="GHEA Grapalat"/>
        </w:rPr>
        <w:t xml:space="preserve"> Шенгавит</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A34F0A" w:rsidRPr="00E40AC8" w14:paraId="2CECA8C6" w14:textId="77777777" w:rsidTr="00F9436E">
        <w:trPr>
          <w:trHeight w:val="501"/>
          <w:jc w:val="center"/>
        </w:trPr>
        <w:tc>
          <w:tcPr>
            <w:tcW w:w="1880" w:type="dxa"/>
            <w:vAlign w:val="center"/>
          </w:tcPr>
          <w:p w14:paraId="26FCC1C7" w14:textId="77777777" w:rsidR="00A34F0A" w:rsidRDefault="00A34F0A" w:rsidP="00A34F0A">
            <w:pPr>
              <w:jc w:val="center"/>
              <w:rPr>
                <w:rFonts w:ascii="GHEA Grapalat" w:hAnsi="GHEA Grapalat"/>
                <w:sz w:val="20"/>
                <w:lang w:val="hy-AM"/>
              </w:rPr>
            </w:pPr>
          </w:p>
          <w:p w14:paraId="49A2C46A" w14:textId="77777777" w:rsidR="00A34F0A" w:rsidRPr="00453E01" w:rsidRDefault="00A34F0A" w:rsidP="00A34F0A">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6DEB0122" w:rsidR="00A34F0A" w:rsidRPr="00DF5959" w:rsidRDefault="00A34F0A" w:rsidP="00A34F0A">
            <w:pPr>
              <w:ind w:left="145" w:hanging="145"/>
              <w:jc w:val="center"/>
              <w:rPr>
                <w:rFonts w:ascii="GHEA Grapalat" w:hAnsi="GHEA Grapalat"/>
                <w:sz w:val="18"/>
                <w:szCs w:val="18"/>
                <w:lang w:val="hy-AM"/>
              </w:rPr>
            </w:pPr>
            <w:r w:rsidRPr="00A34F0A">
              <w:rPr>
                <w:rFonts w:ascii="Helvetica" w:hAnsi="Helvetica" w:cs="Helvetica"/>
                <w:color w:val="403931"/>
                <w:sz w:val="21"/>
                <w:szCs w:val="21"/>
                <w:shd w:val="clear" w:color="auto" w:fill="F5F5F5"/>
              </w:rPr>
              <w:t>71351540/263</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14ADBB3C"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Техническое описание</w:t>
            </w:r>
          </w:p>
          <w:p w14:paraId="67F4B7F3"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Общих требований к обслуживанию:</w:t>
            </w:r>
          </w:p>
          <w:p w14:paraId="3241C63C"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A34F0A">
              <w:rPr>
                <w:rFonts w:ascii="GHEA Grapalat" w:hAnsi="GHEA Grapalat"/>
                <w:bCs/>
                <w:sz w:val="18"/>
                <w:szCs w:val="18"/>
              </w:rPr>
              <w:lastRenderedPageBreak/>
              <w:t>инженерными проектами, техническими особенностями и   другими договорными документами.</w:t>
            </w:r>
          </w:p>
          <w:p w14:paraId="205EC749"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F100D0A"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3. Основными обязанностями исполнителя технического надзора  являются:</w:t>
            </w:r>
          </w:p>
          <w:p w14:paraId="55D12A73"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периодически фотографировать состояние объекта строительства от начала до конца строительства;</w:t>
            </w:r>
          </w:p>
          <w:p w14:paraId="54565452"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обеспечить соответствие  выполняемых  работ  условиям контрактного соглашения, строительным нормам и правилам,</w:t>
            </w:r>
          </w:p>
          <w:p w14:paraId="0EED9FC4"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D16CABD"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проверять и утверждать рабочие и исполнительные документы, подготовленные Подрядчиком,</w:t>
            </w:r>
          </w:p>
          <w:p w14:paraId="7E6C98C3"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72D6475"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3739A79"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4F9CFC0"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EA3D0A5"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D87FFE4"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709F47"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C9B2B46"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проводить измерения объемов работ и участвовать в составлении и утверждении исполнительных документов,</w:t>
            </w:r>
          </w:p>
          <w:p w14:paraId="17D81D62"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8EC034E"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измерить работы, которые должны быть выполнены по указанию Заказчика.</w:t>
            </w:r>
          </w:p>
          <w:p w14:paraId="7147A4D8"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48BE6AE"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Требования к отчетности:</w:t>
            </w:r>
          </w:p>
          <w:p w14:paraId="661D96EC"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xml:space="preserve">Исполнитель обязан предоставить Заказчику текущие и окончательные отчеты, которые являются документами </w:t>
            </w:r>
            <w:r w:rsidRPr="00A34F0A">
              <w:rPr>
                <w:rFonts w:ascii="GHEA Grapalat" w:hAnsi="GHEA Grapalat"/>
                <w:bCs/>
                <w:sz w:val="18"/>
                <w:szCs w:val="18"/>
              </w:rPr>
              <w:lastRenderedPageBreak/>
              <w:t>обоснования протоколовприема-сдачи услуг.</w:t>
            </w:r>
          </w:p>
          <w:p w14:paraId="1833C34A"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4D7A269"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F7E5649" w14:textId="77777777"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CC0F494" w14:textId="77777777" w:rsidR="00A34F0A" w:rsidRPr="00A34F0A" w:rsidRDefault="00A34F0A" w:rsidP="00A34F0A">
            <w:pPr>
              <w:widowControl w:val="0"/>
              <w:spacing w:after="120"/>
              <w:jc w:val="both"/>
              <w:rPr>
                <w:rFonts w:ascii="GHEA Grapalat" w:hAnsi="GHEA Grapalat"/>
                <w:b/>
                <w:sz w:val="18"/>
                <w:szCs w:val="18"/>
              </w:rPr>
            </w:pPr>
            <w:r w:rsidRPr="00A34F0A">
              <w:rPr>
                <w:rFonts w:ascii="GHEA Grapalat" w:hAnsi="GHEA Grapalat"/>
                <w:b/>
                <w:sz w:val="18"/>
                <w:szCs w:val="18"/>
              </w:rPr>
              <w:t>Требуется лицензия: Класс 2</w:t>
            </w:r>
          </w:p>
          <w:p w14:paraId="3173A53D" w14:textId="77777777" w:rsidR="00A34F0A" w:rsidRPr="00A34F0A" w:rsidRDefault="00A34F0A" w:rsidP="00A34F0A">
            <w:pPr>
              <w:widowControl w:val="0"/>
              <w:spacing w:after="120"/>
              <w:jc w:val="both"/>
              <w:rPr>
                <w:rFonts w:ascii="GHEA Grapalat" w:hAnsi="GHEA Grapalat"/>
                <w:b/>
                <w:sz w:val="18"/>
                <w:szCs w:val="18"/>
              </w:rPr>
            </w:pPr>
            <w:r w:rsidRPr="00A34F0A">
              <w:rPr>
                <w:rFonts w:ascii="GHEA Grapalat" w:hAnsi="GHEA Grapalat"/>
                <w:b/>
                <w:sz w:val="18"/>
                <w:szCs w:val="18"/>
              </w:rPr>
              <w:t>Лицензия на технический контроль качества строительства в области градостроительства:</w:t>
            </w:r>
          </w:p>
          <w:p w14:paraId="47AE19A5" w14:textId="3C96D5F9" w:rsidR="00A34F0A" w:rsidRPr="00A34F0A" w:rsidRDefault="00A34F0A" w:rsidP="00A34F0A">
            <w:pPr>
              <w:widowControl w:val="0"/>
              <w:spacing w:after="120"/>
              <w:jc w:val="both"/>
              <w:rPr>
                <w:rFonts w:ascii="GHEA Grapalat" w:hAnsi="GHEA Grapalat"/>
                <w:bCs/>
                <w:sz w:val="18"/>
                <w:szCs w:val="18"/>
              </w:rPr>
            </w:pPr>
            <w:r w:rsidRPr="00A34F0A">
              <w:rPr>
                <w:rFonts w:ascii="GHEA Grapalat" w:hAnsi="GHEA Grapalat"/>
                <w:b/>
                <w:sz w:val="18"/>
                <w:szCs w:val="18"/>
              </w:rPr>
              <w:t>• код 04, вкладка: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34F0A" w:rsidRPr="00A34F0A" w:rsidRDefault="00A34F0A" w:rsidP="00A34F0A">
            <w:pPr>
              <w:widowControl w:val="0"/>
              <w:spacing w:after="120"/>
              <w:jc w:val="center"/>
              <w:rPr>
                <w:rFonts w:ascii="GHEA Grapalat" w:hAnsi="GHEA Grapalat"/>
                <w:bCs/>
                <w:sz w:val="20"/>
              </w:rPr>
            </w:pPr>
            <w:r w:rsidRPr="00A34F0A">
              <w:rPr>
                <w:rFonts w:ascii="GHEA Grapalat" w:hAnsi="GHEA Grapalat"/>
                <w:bCs/>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34F0A" w:rsidRPr="00A34F0A" w:rsidRDefault="00A34F0A" w:rsidP="00A34F0A">
            <w:pPr>
              <w:widowControl w:val="0"/>
              <w:spacing w:after="120"/>
              <w:jc w:val="center"/>
              <w:rPr>
                <w:rFonts w:ascii="GHEA Grapalat" w:hAnsi="GHEA Grapalat"/>
                <w:bCs/>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34F0A" w:rsidRPr="00A34F0A" w:rsidRDefault="00A34F0A" w:rsidP="00A34F0A">
            <w:pPr>
              <w:widowControl w:val="0"/>
              <w:spacing w:after="120"/>
              <w:jc w:val="center"/>
              <w:rPr>
                <w:rFonts w:ascii="GHEA Grapalat" w:hAnsi="GHEA Grapalat"/>
                <w:bCs/>
                <w:sz w:val="20"/>
              </w:rPr>
            </w:pPr>
            <w:r w:rsidRPr="00A34F0A">
              <w:rPr>
                <w:rFonts w:ascii="GHEA Grapalat" w:hAnsi="GHEA Grapalat"/>
                <w:bCs/>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32D84C95" w:rsidR="00A34F0A" w:rsidRPr="00A34F0A" w:rsidRDefault="00A34F0A" w:rsidP="00A34F0A">
            <w:pPr>
              <w:widowControl w:val="0"/>
              <w:spacing w:after="120"/>
              <w:jc w:val="center"/>
              <w:rPr>
                <w:rFonts w:ascii="GHEA Grapalat" w:hAnsi="GHEA Grapalat" w:cs="Calibri"/>
                <w:bCs/>
                <w:color w:val="000000"/>
                <w:sz w:val="16"/>
                <w:szCs w:val="16"/>
              </w:rPr>
            </w:pPr>
            <w:r>
              <w:rPr>
                <w:rFonts w:ascii="GHEA Grapalat" w:hAnsi="GHEA Grapalat"/>
                <w:sz w:val="14"/>
                <w:szCs w:val="14"/>
              </w:rPr>
              <w:t>г. Ереван Шенгавит административный район</w:t>
            </w:r>
            <w:r>
              <w:rPr>
                <w:rFonts w:ascii="GHEA Grapalat" w:hAnsi="GHEA Grapalat"/>
                <w:sz w:val="14"/>
                <w:szCs w:val="14"/>
                <w:lang w:val="hy-AM"/>
              </w:rPr>
              <w:t>,</w:t>
            </w:r>
            <w:r>
              <w:rPr>
                <w:rFonts w:ascii="Sylfaen" w:hAnsi="Sylfaen"/>
                <w:b/>
                <w:lang w:val="hy-AM"/>
              </w:rPr>
              <w:t xml:space="preserve"> </w:t>
            </w:r>
            <w:r>
              <w:rPr>
                <w:rFonts w:ascii="GHEA Grapalat" w:hAnsi="GHEA Grapalat"/>
                <w:sz w:val="14"/>
                <w:szCs w:val="14"/>
              </w:rPr>
              <w:t>Норагавит, 1-я улица</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7FADFFBA" w:rsidR="00A34F0A" w:rsidRPr="00A34F0A" w:rsidRDefault="00A34F0A" w:rsidP="00A34F0A">
            <w:pPr>
              <w:widowControl w:val="0"/>
              <w:spacing w:after="120"/>
              <w:jc w:val="center"/>
              <w:rPr>
                <w:rFonts w:ascii="GHEA Grapalat" w:hAnsi="GHEA Grapalat"/>
                <w:bCs/>
                <w:sz w:val="20"/>
              </w:rPr>
            </w:pPr>
            <w:r>
              <w:rPr>
                <w:rFonts w:ascii="GHEA Grapalat" w:hAnsi="GHEA Grapalat"/>
                <w:sz w:val="16"/>
                <w:szCs w:val="20"/>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A34F0A" w:rsidRPr="00F412AC" w14:paraId="4B037055" w14:textId="77777777" w:rsidTr="00EA35BC">
        <w:trPr>
          <w:trHeight w:val="620"/>
          <w:jc w:val="center"/>
        </w:trPr>
        <w:tc>
          <w:tcPr>
            <w:tcW w:w="1207" w:type="dxa"/>
            <w:vMerge w:val="restart"/>
            <w:vAlign w:val="center"/>
          </w:tcPr>
          <w:p w14:paraId="3E832C2A" w14:textId="77777777" w:rsidR="00A34F0A" w:rsidRPr="00F412AC" w:rsidRDefault="00A34F0A"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A34F0A" w:rsidRPr="00F412AC" w:rsidRDefault="00A34F0A"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06BAC7C1" w14:textId="77777777" w:rsidR="00A34F0A" w:rsidRPr="00F412AC" w:rsidRDefault="00A34F0A"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A34F0A" w:rsidRPr="00CA2754" w:rsidRDefault="00A34F0A"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A34F0A" w:rsidRPr="00F412AC" w14:paraId="3A51ECA1" w14:textId="77777777" w:rsidTr="00A34F0A">
        <w:trPr>
          <w:trHeight w:val="742"/>
          <w:jc w:val="center"/>
        </w:trPr>
        <w:tc>
          <w:tcPr>
            <w:tcW w:w="1207" w:type="dxa"/>
            <w:vMerge/>
          </w:tcPr>
          <w:p w14:paraId="5DF949F0" w14:textId="77777777" w:rsidR="00A34F0A" w:rsidRPr="00E40AC8" w:rsidRDefault="00A34F0A" w:rsidP="00EA35BC">
            <w:pPr>
              <w:widowControl w:val="0"/>
              <w:spacing w:after="120"/>
              <w:jc w:val="center"/>
              <w:rPr>
                <w:rFonts w:ascii="GHEA Grapalat" w:hAnsi="GHEA Grapalat"/>
                <w:sz w:val="20"/>
              </w:rPr>
            </w:pPr>
          </w:p>
        </w:tc>
        <w:tc>
          <w:tcPr>
            <w:tcW w:w="1620" w:type="dxa"/>
            <w:vMerge/>
          </w:tcPr>
          <w:p w14:paraId="3F966CF4" w14:textId="77777777" w:rsidR="00A34F0A" w:rsidRPr="00E40AC8" w:rsidRDefault="00A34F0A" w:rsidP="00EA35BC">
            <w:pPr>
              <w:widowControl w:val="0"/>
              <w:spacing w:after="120"/>
              <w:jc w:val="center"/>
              <w:rPr>
                <w:rFonts w:ascii="GHEA Grapalat" w:hAnsi="GHEA Grapalat"/>
                <w:sz w:val="20"/>
              </w:rPr>
            </w:pPr>
          </w:p>
        </w:tc>
        <w:tc>
          <w:tcPr>
            <w:tcW w:w="2236" w:type="dxa"/>
            <w:vMerge/>
          </w:tcPr>
          <w:p w14:paraId="08DEB4A5" w14:textId="77777777" w:rsidR="00A34F0A" w:rsidRPr="00F412AC" w:rsidRDefault="00A34F0A" w:rsidP="00EA35BC">
            <w:pPr>
              <w:widowControl w:val="0"/>
              <w:spacing w:after="120"/>
              <w:jc w:val="center"/>
              <w:rPr>
                <w:rFonts w:ascii="GHEA Grapalat" w:hAnsi="GHEA Grapalat"/>
                <w:sz w:val="16"/>
              </w:rPr>
            </w:pPr>
          </w:p>
        </w:tc>
        <w:tc>
          <w:tcPr>
            <w:tcW w:w="714" w:type="dxa"/>
            <w:vAlign w:val="center"/>
          </w:tcPr>
          <w:p w14:paraId="62C4D5E9" w14:textId="77777777" w:rsidR="00A34F0A" w:rsidRPr="00F412AC" w:rsidRDefault="00A34F0A"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344F3FC9" w14:textId="77777777" w:rsidR="00A34F0A" w:rsidRPr="00F412AC" w:rsidRDefault="00A34F0A"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5F4ECA53" w14:textId="77777777" w:rsidR="00A34F0A" w:rsidRPr="00F412AC" w:rsidRDefault="00A34F0A"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6CB4B6DB" w14:textId="77777777" w:rsidR="00A34F0A" w:rsidRPr="00F412AC" w:rsidRDefault="00A34F0A"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6BD7CE31" w14:textId="77777777" w:rsidR="00A34F0A" w:rsidRPr="00F412AC" w:rsidRDefault="00A34F0A"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14:paraId="510E1786" w14:textId="77777777" w:rsidR="00A34F0A" w:rsidRPr="00F412AC" w:rsidRDefault="00A34F0A"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14:paraId="24A954E9" w14:textId="77777777" w:rsidR="00A34F0A" w:rsidRPr="00F412AC" w:rsidRDefault="00A34F0A"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0F2B3156" w14:textId="77777777" w:rsidR="00A34F0A" w:rsidRPr="00F412AC" w:rsidRDefault="00A34F0A"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071056AF" w14:textId="77777777" w:rsidR="00A34F0A" w:rsidRPr="00F412AC" w:rsidRDefault="00A34F0A"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18DA3205" w14:textId="77777777" w:rsidR="00A34F0A" w:rsidRPr="00F412AC" w:rsidRDefault="00A34F0A"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5BDB75F" w14:textId="77777777" w:rsidR="00A34F0A" w:rsidRPr="00F412AC" w:rsidRDefault="00A34F0A"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5A306AE9" w14:textId="77777777" w:rsidR="00A34F0A" w:rsidRPr="00F412AC" w:rsidRDefault="00A34F0A"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0E825DB7" w14:textId="77777777" w:rsidR="00A34F0A" w:rsidRPr="00CA2754" w:rsidRDefault="00A34F0A"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A34F0A">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22BA2C8C" w:rsidR="00CF6E8C" w:rsidRPr="008F196A" w:rsidRDefault="00A34F0A" w:rsidP="00CF6E8C">
            <w:pPr>
              <w:jc w:val="center"/>
              <w:rPr>
                <w:rFonts w:ascii="GHEA Grapalat" w:hAnsi="GHEA Grapalat"/>
                <w:sz w:val="20"/>
                <w:lang w:val="en-US"/>
              </w:rPr>
            </w:pPr>
            <w:r w:rsidRPr="00A34F0A">
              <w:rPr>
                <w:rFonts w:ascii="GHEA Grapalat" w:hAnsi="GHEA Grapalat"/>
                <w:sz w:val="20"/>
                <w:lang w:val="hy-AM"/>
              </w:rPr>
              <w:t>71351540/263</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59765BE1" w:rsidR="00CF6E8C" w:rsidRPr="003C56A3" w:rsidRDefault="00CF6E8C" w:rsidP="00CF6E8C">
            <w:pPr>
              <w:jc w:val="center"/>
              <w:rPr>
                <w:rFonts w:ascii="GHEA Grapalat" w:hAnsi="GHEA Grapalat"/>
                <w:sz w:val="20"/>
                <w:lang w:val="hy-AM"/>
              </w:rPr>
            </w:pPr>
            <w:r w:rsidRPr="00CF6E8C">
              <w:rPr>
                <w:rFonts w:ascii="GHEA Grapalat" w:hAnsi="GHEA Grapalat"/>
                <w:sz w:val="20"/>
                <w:lang w:val="hy-AM"/>
              </w:rPr>
              <w:t xml:space="preserve">Консалтинговые услуги по техническому контролю качества </w:t>
            </w:r>
            <w:r w:rsidR="00BD275A" w:rsidRPr="00BD275A">
              <w:rPr>
                <w:rFonts w:ascii="GHEA Grapalat" w:hAnsi="GHEA Grapalat"/>
                <w:sz w:val="20"/>
                <w:lang w:val="hy-AM"/>
              </w:rPr>
              <w:t xml:space="preserve">работ </w:t>
            </w:r>
            <w:r w:rsidR="00A34F0A">
              <w:rPr>
                <w:rFonts w:ascii="GHEA Grapalat" w:hAnsi="GHEA Grapalat"/>
                <w:sz w:val="20"/>
                <w:lang w:val="hy-AM"/>
              </w:rPr>
              <w:t>по ремонту подпорной стены на 1-й улице Норагавит административного района Шенгавит города Еревана</w:t>
            </w:r>
          </w:p>
        </w:tc>
        <w:tc>
          <w:tcPr>
            <w:tcW w:w="714"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t>... %</w:t>
            </w:r>
          </w:p>
        </w:tc>
        <w:tc>
          <w:tcPr>
            <w:tcW w:w="714"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714"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15"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1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14" w:type="dxa"/>
            <w:vAlign w:val="center"/>
          </w:tcPr>
          <w:p w14:paraId="13C7C97A" w14:textId="043CFD97"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w:t>
            </w:r>
          </w:p>
        </w:tc>
        <w:tc>
          <w:tcPr>
            <w:tcW w:w="715" w:type="dxa"/>
            <w:vAlign w:val="center"/>
          </w:tcPr>
          <w:p w14:paraId="7288F9E6" w14:textId="07A19D42" w:rsidR="00CF6E8C" w:rsidRPr="00F412AC" w:rsidRDefault="00A34F0A"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4" w:type="dxa"/>
            <w:vAlign w:val="center"/>
          </w:tcPr>
          <w:p w14:paraId="0BE7EFAF" w14:textId="3DACFDC5" w:rsidR="00CF6E8C" w:rsidRPr="00F412AC" w:rsidRDefault="00A34F0A"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4" w:type="dxa"/>
            <w:vAlign w:val="center"/>
          </w:tcPr>
          <w:p w14:paraId="5BE2BB41" w14:textId="2BB4DE41" w:rsidR="00CF6E8C" w:rsidRPr="00F412AC" w:rsidRDefault="00A34F0A"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5"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4"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15"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55EE" w14:textId="77777777" w:rsidR="00344703" w:rsidRDefault="00344703">
      <w:r>
        <w:separator/>
      </w:r>
    </w:p>
  </w:endnote>
  <w:endnote w:type="continuationSeparator" w:id="0">
    <w:p w14:paraId="74479993" w14:textId="77777777" w:rsidR="00344703" w:rsidRDefault="0034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989E" w14:textId="77777777" w:rsidR="00344703" w:rsidRDefault="00344703">
      <w:r>
        <w:separator/>
      </w:r>
    </w:p>
  </w:footnote>
  <w:footnote w:type="continuationSeparator" w:id="0">
    <w:p w14:paraId="2119C68F" w14:textId="77777777" w:rsidR="00344703" w:rsidRDefault="0034470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A34F0A" w:rsidRPr="00CA2754" w:rsidRDefault="00A34F0A"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03"/>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1"/>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4F0A"/>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396329">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5597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21363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5999584">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81</Pages>
  <Words>17989</Words>
  <Characters>102541</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1891</cp:revision>
  <cp:lastPrinted>2018-02-16T07:12:00Z</cp:lastPrinted>
  <dcterms:created xsi:type="dcterms:W3CDTF">2019-10-28T07:04:00Z</dcterms:created>
  <dcterms:modified xsi:type="dcterms:W3CDTF">2025-06-17T07:19:00Z</dcterms:modified>
</cp:coreProperties>
</file>